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91" w:rsidRDefault="006D6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F54991" w:rsidRDefault="006D6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конкурсе «Одиночная строевая подготовка»</w:t>
      </w:r>
    </w:p>
    <w:p w:rsidR="00F54991" w:rsidRDefault="006D6BF2">
      <w:pPr>
        <w:spacing w:before="160" w:line="259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Строевая подготовка</w:t>
      </w:r>
      <w:r>
        <w:rPr>
          <w:color w:val="000000"/>
          <w:sz w:val="28"/>
          <w:szCs w:val="28"/>
        </w:rPr>
        <w:t xml:space="preserve"> — это предмет обучения военнослужащих, целью которого является выработка у них строевой выправки, подтянутости и выносливости, умения правильно и быстро выполнять команды, строевые приёмы с оружием и без него, а также подготовка подразделений к слаженным действиям в различных строях. Строевая подготовка организуется и проводится на основе Строевого устава ВС РФ.</w:t>
      </w:r>
    </w:p>
    <w:p w:rsidR="00F54991" w:rsidRDefault="006D6BF2">
      <w:pPr>
        <w:spacing w:before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Основой строевой подготовки детей, подростков, студентов, молодежи является одиночная строевая подготовка, т.е. правильное выполнение строевых приёмов каждым. На занятиях по строевой подготовке вырабатываются не только первичные навыки нахождения в строю, строевая выправка и молодцеватость (красивая осанка и твердая походка), ловкость и выносливость. </w:t>
      </w:r>
    </w:p>
    <w:p w:rsidR="00F54991" w:rsidRDefault="006D6BF2">
      <w:pPr>
        <w:spacing w:before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этим воспитываются коллективизм и товарищеская взаимопомощь, чувство слаженности, дисциплинированность, опрятность и подтянутость, быстрота реакции, умение передавать свою волю коллективу товарищей. Строевая подготовка имеет важное значение для подготовки учащихся старших классов общеобразовательных и профтехобразовательных учебных заведений к службе в Вооружённых силах РФ.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Строевая подготовка - предмет обучения сугубо практический. Здесь каждый прием нужно отрабатывать многократными тренировками, которые не прекращаются и после его усвоения, иначе в его выполнении будут потеряны приобретенные ранее навыки, четкость и красота исполнения.       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Одиночная подготовка является наиболее ответственным разделом строевого обучения. </w:t>
      </w:r>
    </w:p>
    <w:p w:rsidR="00F54991" w:rsidRDefault="006D6BF2">
      <w:pPr>
        <w:spacing w:before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конкурса по одиночной строевой подготовке (далее - Конкурс) выступают неоднократные участники массовых военно–патриотических мероприятий, в том числе и Парадов Победы в Великой Отечественной войне 1941-1945 гг., к которым подготовка начинается заблаговременно. Не исключением является и подготовка к Параду в честь 75 – летия Победы. </w:t>
      </w:r>
    </w:p>
    <w:p w:rsidR="00F54991" w:rsidRDefault="006D6BF2">
      <w:pPr>
        <w:spacing w:before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- за сложившейся ситуации в стране участникам Конкурса предлагается продолжить занятия по строевой подготовке в домашних условиях, тем самым поддержав силу духа уже сформированных из числа детей, подростков, студентов, молодежи парадных расчетов, замотивировать новых участников на вступление и пополнение рядов Молодежного движения «Юнармии», военно–патриотических, поисковых клубов, отрядов.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задачи:</w:t>
      </w:r>
    </w:p>
    <w:p w:rsidR="00F54991" w:rsidRDefault="006D6BF2">
      <w:pPr>
        <w:numPr>
          <w:ilvl w:val="0"/>
          <w:numId w:val="1"/>
        </w:numPr>
        <w:spacing w:before="160" w:line="259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Повышение уровня военно - патриотического воспитания детей и подростков, молодежи, студентов, имеющихся отрядов "Юнармия", военно – патриотических, поисковых клубов, граждан РФ;</w:t>
      </w:r>
    </w:p>
    <w:p w:rsidR="00F54991" w:rsidRDefault="006D6BF2">
      <w:pPr>
        <w:numPr>
          <w:ilvl w:val="0"/>
          <w:numId w:val="1"/>
        </w:numPr>
        <w:spacing w:before="160" w:line="259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численности </w:t>
      </w:r>
      <w:r>
        <w:rPr>
          <w:color w:val="000000"/>
          <w:sz w:val="28"/>
          <w:szCs w:val="28"/>
        </w:rPr>
        <w:t xml:space="preserve">рядов Молодежного движения «Юнармия», военно – патриотических,  </w:t>
      </w:r>
      <w:r>
        <w:rPr>
          <w:sz w:val="28"/>
          <w:szCs w:val="28"/>
        </w:rPr>
        <w:t>поисковых</w:t>
      </w:r>
      <w:r>
        <w:rPr>
          <w:color w:val="000000"/>
          <w:sz w:val="28"/>
          <w:szCs w:val="28"/>
        </w:rPr>
        <w:t xml:space="preserve">  клубов, отрядов;</w:t>
      </w:r>
    </w:p>
    <w:p w:rsidR="00F54991" w:rsidRDefault="006D6BF2">
      <w:pPr>
        <w:numPr>
          <w:ilvl w:val="0"/>
          <w:numId w:val="1"/>
        </w:numPr>
        <w:spacing w:before="160" w:line="259" w:lineRule="auto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Подготовка и привлечение юношей к службе в Вооружённых силах РФ.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проведения:</w:t>
      </w:r>
    </w:p>
    <w:p w:rsidR="00F54991" w:rsidRDefault="006D6BF2">
      <w:pPr>
        <w:numPr>
          <w:ilvl w:val="0"/>
          <w:numId w:val="2"/>
        </w:numPr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13.04.2020 по 05.05.2020;</w:t>
      </w:r>
    </w:p>
    <w:p w:rsidR="00524151" w:rsidRDefault="00524151">
      <w:pPr>
        <w:numPr>
          <w:ilvl w:val="0"/>
          <w:numId w:val="2"/>
        </w:numPr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на конкурс </w:t>
      </w:r>
      <w:bookmarkStart w:id="0" w:name="_GoBack"/>
      <w:bookmarkEnd w:id="0"/>
      <w:r>
        <w:rPr>
          <w:sz w:val="28"/>
          <w:szCs w:val="28"/>
        </w:rPr>
        <w:t>принимаются до 27.04.20 включительно</w:t>
      </w:r>
    </w:p>
    <w:p w:rsidR="00F54991" w:rsidRDefault="006D6BF2">
      <w:pPr>
        <w:numPr>
          <w:ilvl w:val="0"/>
          <w:numId w:val="2"/>
        </w:numPr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РФ.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Конкурса: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дети, подростки, студенты, молодежь из числа граждан РФ.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положение: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предлагается снять видеоролик с основными строевыми движениями в личном исполнении.</w:t>
      </w:r>
    </w:p>
    <w:p w:rsidR="00F54991" w:rsidRDefault="006D6BF2">
      <w:pPr>
        <w:spacing w:before="160" w:line="259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  <w:r>
        <w:rPr>
          <w:i/>
          <w:sz w:val="28"/>
          <w:szCs w:val="28"/>
        </w:rPr>
        <w:t xml:space="preserve"> К участию в Конкурсе не будут допущены, видеоролики с содержанием нецензурной речи, с использованием в качестве музыкального сопровождения не военно-патриотичной мелодии или песни.</w:t>
      </w:r>
      <w:r>
        <w:rPr>
          <w:i/>
          <w:color w:val="000000"/>
          <w:sz w:val="28"/>
          <w:szCs w:val="28"/>
        </w:rPr>
        <w:t xml:space="preserve">  </w:t>
      </w:r>
    </w:p>
    <w:p w:rsidR="00F54991" w:rsidRPr="006D6BF2" w:rsidRDefault="006D6BF2">
      <w:pPr>
        <w:spacing w:before="160" w:line="259" w:lineRule="auto"/>
        <w:jc w:val="both"/>
        <w:rPr>
          <w:b/>
          <w:i/>
          <w:sz w:val="28"/>
          <w:szCs w:val="28"/>
        </w:rPr>
      </w:pPr>
      <w:r w:rsidRPr="006D6BF2">
        <w:rPr>
          <w:b/>
          <w:i/>
          <w:color w:val="000000"/>
          <w:sz w:val="28"/>
          <w:szCs w:val="28"/>
        </w:rPr>
        <w:t xml:space="preserve">Снятый материал выкладывайте на свою страницу в социальных сетях «ВКонтакте» с официальными хэштегами: #патриот60 #юнармия60 #патриотпсков </w:t>
      </w:r>
    </w:p>
    <w:p w:rsidR="00F54991" w:rsidRPr="006D6BF2" w:rsidRDefault="006D6BF2">
      <w:pPr>
        <w:pStyle w:val="a3"/>
        <w:spacing w:before="160" w:after="0" w:line="259" w:lineRule="auto"/>
        <w:jc w:val="both"/>
        <w:rPr>
          <w:b/>
          <w:i/>
          <w:color w:val="000000"/>
          <w:sz w:val="28"/>
          <w:szCs w:val="28"/>
        </w:rPr>
      </w:pPr>
      <w:r w:rsidRPr="006D6BF2">
        <w:rPr>
          <w:i/>
          <w:color w:val="000000"/>
          <w:sz w:val="28"/>
          <w:szCs w:val="28"/>
        </w:rPr>
        <w:t>5 мая мы объявим победителей и вручим подарки, следи за новостями в группах:</w:t>
      </w:r>
      <w:r w:rsidRPr="006D6BF2">
        <w:rPr>
          <w:b/>
          <w:i/>
          <w:color w:val="000000"/>
          <w:sz w:val="28"/>
          <w:szCs w:val="28"/>
        </w:rPr>
        <w:t xml:space="preserve"> Псковское региональное отделение «Юнармия» - </w:t>
      </w:r>
      <w:r w:rsidRPr="006D6BF2">
        <w:rPr>
          <w:b/>
          <w:i/>
          <w:sz w:val="28"/>
          <w:szCs w:val="28"/>
        </w:rPr>
        <w:t>https://vk.com/unarmia_pskov</w:t>
      </w:r>
      <w:r w:rsidRPr="006D6BF2">
        <w:rPr>
          <w:b/>
          <w:i/>
          <w:color w:val="000000"/>
          <w:sz w:val="28"/>
          <w:szCs w:val="28"/>
        </w:rPr>
        <w:t xml:space="preserve"> и Военно-патриотический центр «Патриот» - https://vk.com/patriotpskov</w:t>
      </w:r>
    </w:p>
    <w:p w:rsidR="00F54991" w:rsidRDefault="006D6BF2">
      <w:pPr>
        <w:pStyle w:val="a3"/>
        <w:spacing w:before="160" w:after="0" w:line="259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Принимая участие, Вы соглашаетесь с условиями Конкурса.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F54991" w:rsidRDefault="006D6BF2">
      <w:pPr>
        <w:numPr>
          <w:ilvl w:val="0"/>
          <w:numId w:val="7"/>
        </w:numPr>
        <w:tabs>
          <w:tab w:val="left" w:pos="284"/>
        </w:tabs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снимается под любую военно-патриотическую мелодию или песню;</w:t>
      </w:r>
    </w:p>
    <w:p w:rsidR="00F54991" w:rsidRDefault="006D6BF2">
      <w:pPr>
        <w:numPr>
          <w:ilvl w:val="0"/>
          <w:numId w:val="7"/>
        </w:numPr>
        <w:tabs>
          <w:tab w:val="left" w:pos="284"/>
        </w:tabs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видеоролика не более 4 минут;</w:t>
      </w:r>
    </w:p>
    <w:p w:rsidR="00F54991" w:rsidRDefault="006D6BF2">
      <w:pPr>
        <w:numPr>
          <w:ilvl w:val="0"/>
          <w:numId w:val="7"/>
        </w:numPr>
        <w:tabs>
          <w:tab w:val="left" w:pos="284"/>
        </w:tabs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должен начинаться с представления участника: ФИО, учебное заведение, место проживания (город, поселок, деревня); </w:t>
      </w:r>
    </w:p>
    <w:p w:rsidR="00F54991" w:rsidRDefault="006D6BF2">
      <w:pPr>
        <w:numPr>
          <w:ilvl w:val="0"/>
          <w:numId w:val="3"/>
        </w:numPr>
        <w:tabs>
          <w:tab w:val="left" w:pos="284"/>
        </w:tabs>
        <w:spacing w:before="160"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соблюдение всех элементов строевой подготовки.</w:t>
      </w:r>
    </w:p>
    <w:p w:rsidR="00F54991" w:rsidRDefault="00F54991">
      <w:pPr>
        <w:spacing w:before="160" w:line="259" w:lineRule="auto"/>
        <w:jc w:val="both"/>
        <w:rPr>
          <w:sz w:val="28"/>
          <w:szCs w:val="28"/>
        </w:rPr>
      </w:pPr>
    </w:p>
    <w:p w:rsidR="00F54991" w:rsidRDefault="006D6BF2">
      <w:pPr>
        <w:pStyle w:val="dt-pdt-m1"/>
        <w:spacing w:before="160" w:after="0" w:line="259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Строевая стойка</w:t>
      </w:r>
      <w:r>
        <w:rPr>
          <w:color w:val="000000"/>
          <w:sz w:val="28"/>
          <w:szCs w:val="28"/>
        </w:rPr>
        <w:t xml:space="preserve">: стоять прямо, без напряжения, пятки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приподнять подбородок, не выставляя его; смотреть прямо перед собой; быть готовым к немедленному </w:t>
      </w:r>
      <w:bookmarkStart w:id="1" w:name="l20"/>
      <w:bookmarkStart w:id="2" w:name="l246"/>
      <w:bookmarkEnd w:id="1"/>
      <w:bookmarkEnd w:id="2"/>
      <w:r>
        <w:rPr>
          <w:color w:val="000000"/>
          <w:sz w:val="28"/>
          <w:szCs w:val="28"/>
        </w:rPr>
        <w:t>выполнению строевых приемов.</w:t>
      </w:r>
    </w:p>
    <w:p w:rsidR="00F54991" w:rsidRDefault="006D6BF2">
      <w:pPr>
        <w:pStyle w:val="dt-p"/>
        <w:spacing w:before="160" w:after="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Повороты на месте: </w:t>
      </w:r>
      <w:r>
        <w:rPr>
          <w:color w:val="000000"/>
          <w:sz w:val="28"/>
          <w:szCs w:val="28"/>
        </w:rPr>
        <w:t>повороты на месте выполняются по команде: "Напра-ВО", "Пол-оборота напра-ВО", "Нале-ВО", "Пол-оборота нале-ВО", "Кру-ГОМ".</w:t>
      </w:r>
    </w:p>
    <w:p w:rsidR="00F54991" w:rsidRDefault="006D6BF2">
      <w:pPr>
        <w:pStyle w:val="a3"/>
        <w:spacing w:before="160" w:after="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Повороты кругом (на 1/2 круга), налево (на 1/4 круга), пол-оборота налево (на 1/8 круга) производятся в сторону левой руки на левой пятке и на правом носке; направо и пол-оборота направо - в сторону правой руки на правой пятке и на левом носке. </w:t>
      </w:r>
    </w:p>
    <w:p w:rsidR="00F54991" w:rsidRDefault="006D6BF2">
      <w:pPr>
        <w:pStyle w:val="a3"/>
        <w:spacing w:before="160" w:after="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Повороты выполняются в два приема: первый прием - повернуться, сохраняя правильное положение корпуса, и, не сгибая ног в коленях, перенести тяжесть тела на впереди стоящую ногу; второй прием - кратчайшим путем приставить другую ногу.</w:t>
      </w:r>
    </w:p>
    <w:p w:rsidR="00F54991" w:rsidRDefault="006D6BF2">
      <w:pPr>
        <w:pStyle w:val="dt-p"/>
        <w:spacing w:before="160" w:after="0" w:line="25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Шаг на месте: </w:t>
      </w:r>
      <w:r>
        <w:rPr>
          <w:sz w:val="28"/>
          <w:szCs w:val="28"/>
        </w:rPr>
        <w:t xml:space="preserve">шаг обозначить подниманием и опусканием ног, при этом ногу поднимать на 15-20 см от поверхности и ставить ее на всю ступню, начиная с носка; руками производить движения в такт шага. </w:t>
      </w:r>
      <w:bookmarkStart w:id="3" w:name="l29"/>
      <w:bookmarkEnd w:id="3"/>
    </w:p>
    <w:p w:rsidR="00F54991" w:rsidRDefault="006D6BF2">
      <w:pPr>
        <w:pStyle w:val="dt-p"/>
        <w:spacing w:before="160" w:after="0" w:line="259" w:lineRule="auto"/>
        <w:jc w:val="both"/>
      </w:pPr>
      <w:r>
        <w:rPr>
          <w:sz w:val="28"/>
          <w:szCs w:val="28"/>
        </w:rPr>
        <w:t>Для прекращения движения с постановкой на поверхность правой или левой ноги, сделать еще один шаг и, приставив ногу, принять строевую стойку</w:t>
      </w:r>
      <w:bookmarkStart w:id="4" w:name="l254"/>
      <w:bookmarkStart w:id="5" w:name="l30"/>
      <w:bookmarkEnd w:id="4"/>
      <w:bookmarkEnd w:id="5"/>
      <w:r>
        <w:rPr>
          <w:color w:val="FF0000"/>
        </w:rPr>
        <w:t>.</w:t>
      </w:r>
    </w:p>
    <w:p w:rsidR="00F54991" w:rsidRDefault="006D6BF2">
      <w:pPr>
        <w:pStyle w:val="dt-pdt-m1"/>
        <w:spacing w:before="160" w:after="0" w:line="259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Строевой шаг:</w:t>
      </w:r>
      <w:r>
        <w:rPr>
          <w:sz w:val="28"/>
          <w:szCs w:val="28"/>
        </w:rPr>
        <w:t xml:space="preserve"> при движении строевым шагом ногу с оттянутым вперед носком выносить на высоту 15-20 см от земли и ставить ее твердо на всю ступню. Руками, начиная от плеча, производить движения около тела: вперед - сгибая их в локтях так, чтобы кисти поднимались выше пояса на ширину ладони и на расстоянии ладони от тела, а локоть находился на уровне кисти </w:t>
      </w:r>
      <w:r>
        <w:rPr>
          <w:sz w:val="28"/>
          <w:szCs w:val="28"/>
        </w:rPr>
        <w:lastRenderedPageBreak/>
        <w:t>руки; назад - до отказа в плечевом суставе. Пальцы рук полусогнуты, голову держать прямо, смотреть перед собой</w:t>
      </w:r>
      <w:bookmarkStart w:id="6" w:name="l420"/>
      <w:bookmarkEnd w:id="6"/>
      <w:r>
        <w:rPr>
          <w:sz w:val="28"/>
          <w:szCs w:val="28"/>
        </w:rPr>
        <w:t xml:space="preserve">. </w:t>
      </w:r>
    </w:p>
    <w:p w:rsidR="00F54991" w:rsidRDefault="006D6BF2">
      <w:pPr>
        <w:pStyle w:val="dt-pdt-m1"/>
        <w:spacing w:before="160"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несколько повторений;</w:t>
      </w:r>
    </w:p>
    <w:p w:rsidR="00F54991" w:rsidRDefault="006D6BF2">
      <w:pPr>
        <w:pStyle w:val="a3"/>
        <w:spacing w:before="160" w:after="0" w:line="259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Повороты в движении:</w:t>
      </w:r>
      <w:r>
        <w:rPr>
          <w:color w:val="000000"/>
          <w:sz w:val="28"/>
          <w:szCs w:val="28"/>
        </w:rPr>
        <w:t xml:space="preserve"> выполняются по команде: "Напра-ВО", "Пол-оборота напра-ВО", "Нале-ВО", "Пол-оборота нале-ВО", "Кругом - МАРШ".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направлении, достаточно одного шага по квадрату. При поворотах движение руками производится в такт шага.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DB17DC">
        <w:rPr>
          <w:sz w:val="28"/>
          <w:szCs w:val="28"/>
        </w:rPr>
        <w:t>«</w:t>
      </w:r>
      <w:proofErr w:type="spellStart"/>
      <w:r w:rsidR="00DB17DC">
        <w:rPr>
          <w:sz w:val="28"/>
          <w:szCs w:val="28"/>
        </w:rPr>
        <w:t>Военно</w:t>
      </w:r>
      <w:proofErr w:type="spellEnd"/>
      <w:r w:rsidR="00DB17DC">
        <w:rPr>
          <w:sz w:val="28"/>
          <w:szCs w:val="28"/>
        </w:rPr>
        <w:t xml:space="preserve"> – патриотический </w:t>
      </w:r>
      <w:r>
        <w:rPr>
          <w:sz w:val="28"/>
          <w:szCs w:val="28"/>
        </w:rPr>
        <w:t>Центр «Патриот» г. Псков; Региональное отделение Всероссийского детско-юношеского военно-патриотического общественного движения «Юнармия»; Автономная некоммерческая организация «Патриот».</w:t>
      </w:r>
    </w:p>
    <w:p w:rsidR="00F54991" w:rsidRDefault="006D6BF2">
      <w:pPr>
        <w:spacing w:before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Награждение:</w:t>
      </w:r>
    </w:p>
    <w:p w:rsidR="00F54991" w:rsidRDefault="006D6BF2">
      <w:pPr>
        <w:spacing w:before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Авторы лучших видеороликов награждаются ценными призами.</w:t>
      </w:r>
    </w:p>
    <w:sectPr w:rsidR="00F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74F7"/>
    <w:multiLevelType w:val="hybridMultilevel"/>
    <w:tmpl w:val="73D2ADA4"/>
    <w:lvl w:ilvl="0" w:tplc="3E2EB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5AE06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4C73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1E5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184D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2492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060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345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085D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A4A79E1"/>
    <w:multiLevelType w:val="hybridMultilevel"/>
    <w:tmpl w:val="865032F2"/>
    <w:lvl w:ilvl="0" w:tplc="F0940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D81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5EF32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00B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02EC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426A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1EA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EC84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503EE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354B5A"/>
    <w:multiLevelType w:val="hybridMultilevel"/>
    <w:tmpl w:val="FA0A04BC"/>
    <w:lvl w:ilvl="0" w:tplc="D4CAF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8A60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78DC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091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80A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5EF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88D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6EB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607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814723B"/>
    <w:multiLevelType w:val="hybridMultilevel"/>
    <w:tmpl w:val="56FA2BA2"/>
    <w:lvl w:ilvl="0" w:tplc="1A74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6E3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B26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169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B696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65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FC3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90B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F696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7C354312"/>
    <w:multiLevelType w:val="hybridMultilevel"/>
    <w:tmpl w:val="692C3752"/>
    <w:lvl w:ilvl="0" w:tplc="6698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5A21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82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C1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A6A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8F1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A4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09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656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624A8"/>
    <w:multiLevelType w:val="hybridMultilevel"/>
    <w:tmpl w:val="DE7E3184"/>
    <w:lvl w:ilvl="0" w:tplc="72A80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07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A61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5A7F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C8A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320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3EC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74D5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546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7F1B77FF"/>
    <w:multiLevelType w:val="hybridMultilevel"/>
    <w:tmpl w:val="A9CA3F4C"/>
    <w:lvl w:ilvl="0" w:tplc="C71E6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FEC0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7E0A3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4E2E9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6C9C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5AEB1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4EFF3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0049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784A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1A2"/>
    <w:rsid w:val="00072456"/>
    <w:rsid w:val="000743E8"/>
    <w:rsid w:val="000858BD"/>
    <w:rsid w:val="001116E1"/>
    <w:rsid w:val="00163C7D"/>
    <w:rsid w:val="001942DB"/>
    <w:rsid w:val="001E61A2"/>
    <w:rsid w:val="002503EC"/>
    <w:rsid w:val="00356B5F"/>
    <w:rsid w:val="003A4943"/>
    <w:rsid w:val="003C0C16"/>
    <w:rsid w:val="00424512"/>
    <w:rsid w:val="004952C6"/>
    <w:rsid w:val="004F25BD"/>
    <w:rsid w:val="00503154"/>
    <w:rsid w:val="00524151"/>
    <w:rsid w:val="005418DD"/>
    <w:rsid w:val="0060268B"/>
    <w:rsid w:val="00614042"/>
    <w:rsid w:val="00634E4B"/>
    <w:rsid w:val="0065069A"/>
    <w:rsid w:val="00654870"/>
    <w:rsid w:val="00693611"/>
    <w:rsid w:val="00695679"/>
    <w:rsid w:val="006C289E"/>
    <w:rsid w:val="006D6BF2"/>
    <w:rsid w:val="00744BEB"/>
    <w:rsid w:val="007C3F32"/>
    <w:rsid w:val="00840FEB"/>
    <w:rsid w:val="0086070A"/>
    <w:rsid w:val="008C1821"/>
    <w:rsid w:val="008E76A5"/>
    <w:rsid w:val="009557CE"/>
    <w:rsid w:val="00971CE5"/>
    <w:rsid w:val="00A04A52"/>
    <w:rsid w:val="00A67E8F"/>
    <w:rsid w:val="00B23A96"/>
    <w:rsid w:val="00B24FE8"/>
    <w:rsid w:val="00C74E65"/>
    <w:rsid w:val="00CC39F3"/>
    <w:rsid w:val="00D36B2C"/>
    <w:rsid w:val="00D46CC4"/>
    <w:rsid w:val="00DA6A58"/>
    <w:rsid w:val="00DB17DC"/>
    <w:rsid w:val="00DC6FED"/>
    <w:rsid w:val="00E51818"/>
    <w:rsid w:val="00E5670C"/>
    <w:rsid w:val="00E66BA5"/>
    <w:rsid w:val="00EF1E45"/>
    <w:rsid w:val="00F24C8C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B919B-37AA-43EE-97BE-1C411B1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uiPriority w:val="99"/>
    <w:rsid w:val="00072456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rsid w:val="000724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24512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Анатолий Мультах</cp:lastModifiedBy>
  <cp:revision>9</cp:revision>
  <dcterms:created xsi:type="dcterms:W3CDTF">2020-04-09T08:05:00Z</dcterms:created>
  <dcterms:modified xsi:type="dcterms:W3CDTF">2020-04-10T07:34:00Z</dcterms:modified>
</cp:coreProperties>
</file>